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.7994545454545" w:lineRule="auto"/>
        <w:ind w:left="1080" w:hanging="36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w:drawing>
          <wp:inline distB="114300" distT="114300" distL="114300" distR="114300">
            <wp:extent cx="1730212" cy="61169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212" cy="6116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Materiały tekstowe do wykorzystania podczas promocji Kongresu PASE</w:t>
      </w:r>
    </w:p>
    <w:p w:rsidR="00000000" w:rsidDel="00000000" w:rsidP="00000000" w:rsidRDefault="00000000" w:rsidRPr="00000000" w14:paraId="00000004">
      <w:pPr>
        <w:jc w:val="left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6.7994545454545" w:lineRule="auto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Organizator</w:t>
      </w:r>
    </w:p>
    <w:p w:rsidR="00000000" w:rsidDel="00000000" w:rsidP="00000000" w:rsidRDefault="00000000" w:rsidRPr="00000000" w14:paraId="00000006">
      <w:pPr>
        <w:spacing w:after="160" w:line="256.7994545454545" w:lineRule="auto"/>
        <w:jc w:val="both"/>
        <w:rPr>
          <w:rFonts w:ascii="Montserrat" w:cs="Montserrat" w:eastAsia="Montserrat" w:hAnsi="Montserrat"/>
          <w:sz w:val="26"/>
          <w:szCs w:val="2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Polskie Stowarzyszenie na Rzecz Jakości w Nauczaniu Języków Obcych PASE jest organizacją pozarządową, której celem głównym 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highlight w:val="white"/>
          <w:rtl w:val="0"/>
        </w:rPr>
        <w:t xml:space="preserve">jest wspieranie jakości w nauczaniu języków obcych w Polsce. </w:t>
      </w:r>
    </w:p>
    <w:p w:rsidR="00000000" w:rsidDel="00000000" w:rsidP="00000000" w:rsidRDefault="00000000" w:rsidRPr="00000000" w14:paraId="00000007">
      <w:pPr>
        <w:spacing w:after="160" w:line="256.7994545454545" w:lineRule="auto"/>
        <w:jc w:val="both"/>
        <w:rPr>
          <w:rFonts w:ascii="Montserrat" w:cs="Montserrat" w:eastAsia="Montserrat" w:hAnsi="Montserrat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6.7994545454545" w:lineRule="auto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Social Media:</w:t>
      </w:r>
    </w:p>
    <w:p w:rsidR="00000000" w:rsidDel="00000000" w:rsidP="00000000" w:rsidRDefault="00000000" w:rsidRPr="00000000" w14:paraId="00000009">
      <w:pPr>
        <w:spacing w:line="256.7994545454545" w:lineRule="auto"/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·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  <w:tab/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Polskie Stowarzyszenie na Rzecz Jakości w Nauczaniu Języków Obcych PASE na Facebooku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56.7994545454545" w:lineRule="auto"/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·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  <w:tab/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XI Kongres Językowy PASE 2025: Neuro-Driven Language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.7994545454545" w:lineRule="auto"/>
        <w:ind w:left="0" w:firstLine="0"/>
        <w:rPr>
          <w:rFonts w:ascii="Montserrat" w:cs="Montserrat" w:eastAsia="Montserrat" w:hAnsi="Montserrat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6.7994545454545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Aby w social mediach oznaczyć profil Stowarzyszenia PASE lub wydarzenie wpisz „@”, a następnie rozpocznij wpisywanie tych nazw.</w:t>
      </w:r>
    </w:p>
    <w:p w:rsidR="00000000" w:rsidDel="00000000" w:rsidP="00000000" w:rsidRDefault="00000000" w:rsidRPr="00000000" w14:paraId="0000000D">
      <w:pPr>
        <w:spacing w:after="160" w:line="256.7994545454545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Hasztagi:  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#KongresPASE #PASE2025 #SpotkajmySięNaPASE #NeuroDrivenEducation</w:t>
      </w:r>
    </w:p>
    <w:p w:rsidR="00000000" w:rsidDel="00000000" w:rsidP="00000000" w:rsidRDefault="00000000" w:rsidRPr="00000000" w14:paraId="0000000F">
      <w:pPr>
        <w:spacing w:after="16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6.7994545454545" w:lineRule="auto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Strona WWW:</w:t>
      </w:r>
    </w:p>
    <w:p w:rsidR="00000000" w:rsidDel="00000000" w:rsidP="00000000" w:rsidRDefault="00000000" w:rsidRPr="00000000" w14:paraId="00000011">
      <w:pPr>
        <w:spacing w:line="256.7994545454545" w:lineRule="auto"/>
        <w:ind w:left="1080" w:hanging="360"/>
        <w:rPr>
          <w:rFonts w:ascii="Montserrat" w:cs="Montserrat" w:eastAsia="Montserrat" w:hAnsi="Montserrat"/>
          <w:color w:val="0000f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</w:t>
        <w:tab/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https://kongres.pase.pl/</w:t>
        </w:r>
      </w:hyperlink>
      <w:r w:rsidDel="00000000" w:rsidR="00000000" w:rsidRPr="00000000">
        <w:rPr>
          <w:rFonts w:ascii="Montserrat" w:cs="Montserrat" w:eastAsia="Montserrat" w:hAnsi="Montserrat"/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60" w:line="256.7994545454545" w:lineRule="auto"/>
        <w:ind w:left="0" w:firstLine="0"/>
        <w:rPr>
          <w:rFonts w:ascii="Montserrat" w:cs="Montserrat" w:eastAsia="Montserrat" w:hAnsi="Montserrat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6.7994545454545" w:lineRule="auto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Kontakt z organizatorami:</w:t>
      </w:r>
    </w:p>
    <w:p w:rsidR="00000000" w:rsidDel="00000000" w:rsidP="00000000" w:rsidRDefault="00000000" w:rsidRPr="00000000" w14:paraId="00000014">
      <w:pPr>
        <w:spacing w:line="256.7994545454545" w:lineRule="auto"/>
        <w:ind w:left="180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Aleksandra Olewińska</w:t>
      </w:r>
    </w:p>
    <w:p w:rsidR="00000000" w:rsidDel="00000000" w:rsidP="00000000" w:rsidRDefault="00000000" w:rsidRPr="00000000" w14:paraId="00000015">
      <w:pPr>
        <w:spacing w:line="256.7994545454545" w:lineRule="auto"/>
        <w:ind w:left="720" w:firstLine="360"/>
        <w:rPr>
          <w:rFonts w:ascii="Montserrat" w:cs="Montserrat" w:eastAsia="Montserrat" w:hAnsi="Montserrat"/>
          <w:color w:val="0000f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@: </w:t>
      </w:r>
      <w:r w:rsidDel="00000000" w:rsidR="00000000" w:rsidRPr="00000000">
        <w:rPr>
          <w:rFonts w:ascii="Montserrat" w:cs="Montserrat" w:eastAsia="Montserrat" w:hAnsi="Montserrat"/>
          <w:color w:val="0000ff"/>
          <w:sz w:val="24"/>
          <w:szCs w:val="24"/>
          <w:rtl w:val="0"/>
        </w:rPr>
        <w:t xml:space="preserve">aleksandra.olewinska@pase.pl</w:t>
      </w:r>
    </w:p>
    <w:p w:rsidR="00000000" w:rsidDel="00000000" w:rsidP="00000000" w:rsidRDefault="00000000" w:rsidRPr="00000000" w14:paraId="00000016">
      <w:pPr>
        <w:spacing w:line="256.7994545454545" w:lineRule="auto"/>
        <w:ind w:left="720" w:firstLine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Tel. + 48 513 549 314</w:t>
      </w:r>
    </w:p>
    <w:p w:rsidR="00000000" w:rsidDel="00000000" w:rsidP="00000000" w:rsidRDefault="00000000" w:rsidRPr="00000000" w14:paraId="00000017">
      <w:pPr>
        <w:spacing w:after="160" w:line="256.7994545454545" w:lineRule="auto"/>
        <w:jc w:val="center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60" w:line="256.7994545454545" w:lineRule="auto"/>
        <w:jc w:val="center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Materiały graficzne do pobrania: </w:t>
      </w:r>
    </w:p>
    <w:p w:rsidR="00000000" w:rsidDel="00000000" w:rsidP="00000000" w:rsidRDefault="00000000" w:rsidRPr="00000000" w14:paraId="00000019">
      <w:pPr>
        <w:spacing w:after="160" w:line="256.7994545454545" w:lineRule="auto"/>
        <w:jc w:val="center"/>
        <w:rPr>
          <w:rFonts w:ascii="Montserrat" w:cs="Montserrat" w:eastAsia="Montserrat" w:hAnsi="Montserrat"/>
          <w:color w:val="ff0000"/>
          <w:sz w:val="28"/>
          <w:szCs w:val="28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8"/>
            <w:szCs w:val="28"/>
            <w:u w:val="single"/>
            <w:rtl w:val="0"/>
          </w:rPr>
          <w:t xml:space="preserve">https://kongres.pase.pl/materialy-promocyjne/</w:t>
        </w:r>
      </w:hyperlink>
      <w:r w:rsidDel="00000000" w:rsidR="00000000" w:rsidRPr="00000000">
        <w:rPr>
          <w:rFonts w:ascii="Montserrat" w:cs="Montserrat" w:eastAsia="Montserrat" w:hAnsi="Montserrat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6.7994545454545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Chętnie przygotujemy spersonalizowane materiały – w tej sprawie prosimy o kontakt z organizatorami.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6.7994545454545" w:lineRule="auto"/>
        <w:jc w:val="center"/>
        <w:rPr>
          <w:rFonts w:ascii="Montserrat" w:cs="Montserrat" w:eastAsia="Montserrat" w:hAnsi="Montserrat"/>
          <w:b w:val="1"/>
          <w:sz w:val="36"/>
          <w:szCs w:val="36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u w:val="single"/>
          <w:rtl w:val="0"/>
        </w:rPr>
        <w:t xml:space="preserve">Propozycje treści mailingów</w:t>
      </w:r>
    </w:p>
    <w:p w:rsidR="00000000" w:rsidDel="00000000" w:rsidP="00000000" w:rsidRDefault="00000000" w:rsidRPr="00000000" w14:paraId="0000001C">
      <w:pPr>
        <w:spacing w:after="160" w:line="256.7994545454545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Zachęcamy do korzystania z propozycji w dowolny sposób - kopiując lub dostosowując do komunikacji w swoich kanałach.</w:t>
      </w:r>
    </w:p>
    <w:p w:rsidR="00000000" w:rsidDel="00000000" w:rsidP="00000000" w:rsidRDefault="00000000" w:rsidRPr="00000000" w14:paraId="0000001D">
      <w:pPr>
        <w:spacing w:after="160" w:line="256.7994545454545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6.7994545454545" w:lineRule="auto"/>
        <w:ind w:left="720" w:hanging="360"/>
        <w:jc w:val="center"/>
        <w:rPr>
          <w:rFonts w:ascii="Montserrat" w:cs="Montserrat" w:eastAsia="Montserrat" w:hAnsi="Montserrat"/>
          <w:color w:val="0000ff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56.7994545454545" w:lineRule="auto"/>
        <w:ind w:left="0" w:firstLine="0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Temat: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Spotkajmy się na XI Kongresie Językowym PASE 2025!</w:t>
        <w:br w:type="textWrapping"/>
      </w:r>
    </w:p>
    <w:p w:rsidR="00000000" w:rsidDel="00000000" w:rsidP="00000000" w:rsidRDefault="00000000" w:rsidRPr="00000000" w14:paraId="00000020">
      <w:pPr>
        <w:spacing w:after="240" w:before="240" w:line="256.7994545454545" w:lineRule="auto"/>
        <w:jc w:val="both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Zapraszamy na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XI Kongres Językowy PASE 2025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, który odbędzie się w dniach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7–8 czerwca przy ul. Chodakowskiej 19/31 w Warszawie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. Tegoroczna edycja odbywa się pod hasłem "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Neuro-Driven Language Education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" i poświęcona będzie neurodydaktyce, motywacji oraz skutecznym metodom uczenia się i nauczania języków obcych.</w:t>
      </w:r>
    </w:p>
    <w:p w:rsidR="00000000" w:rsidDel="00000000" w:rsidP="00000000" w:rsidRDefault="00000000" w:rsidRPr="00000000" w14:paraId="00000021">
      <w:pPr>
        <w:spacing w:after="240" w:before="240" w:line="256.7994545454545" w:lineRule="auto"/>
        <w:jc w:val="both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To wyjątkowa okazja do spotkania z ekspertkami i ekspertami z branży, odkrycia nowych strategii dydaktycznych oraz nawiązania wartościowych kontaktów.</w:t>
      </w:r>
    </w:p>
    <w:p w:rsidR="00000000" w:rsidDel="00000000" w:rsidP="00000000" w:rsidRDefault="00000000" w:rsidRPr="00000000" w14:paraId="00000022">
      <w:pPr>
        <w:spacing w:after="240" w:before="240" w:line="256.7994545454545" w:lineRule="auto"/>
        <w:rPr>
          <w:rFonts w:ascii="Montserrat" w:cs="Montserrat" w:eastAsia="Montserrat" w:hAnsi="Montserrat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Wspólnie z organizatorem -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Polskim Stowarzyszeniem na Rzecz Jakości w Nauczaniu Języków Obcych PASE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zachęcamy do zapisów. Rejestracja już trwa: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f1f1f"/>
            <w:sz w:val="24"/>
            <w:szCs w:val="24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https://kongres.pase.pl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256.7994545454545" w:lineRule="auto"/>
        <w:rPr>
          <w:rFonts w:ascii="Montserrat" w:cs="Montserrat" w:eastAsia="Montserrat" w:hAnsi="Montserrat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line="256.7994545454545" w:lineRule="auto"/>
        <w:ind w:left="720" w:hanging="360"/>
        <w:jc w:val="center"/>
        <w:rPr>
          <w:rFonts w:ascii="Montserrat" w:cs="Montserrat" w:eastAsia="Montserrat" w:hAnsi="Montserrat"/>
          <w:sz w:val="36"/>
          <w:szCs w:val="36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Temat: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Odkryj przyszłość nauczania na X Kongresie Językowym PASE 2025!</w:t>
        <w:br w:type="textWrapping"/>
      </w:r>
    </w:p>
    <w:p w:rsidR="00000000" w:rsidDel="00000000" w:rsidP="00000000" w:rsidRDefault="00000000" w:rsidRPr="00000000" w14:paraId="00000026">
      <w:pPr>
        <w:spacing w:after="240" w:before="240" w:line="256.7994545454545" w:lineRule="auto"/>
        <w:jc w:val="both"/>
        <w:rPr>
          <w:rFonts w:ascii="Montserrat" w:cs="Montserrat" w:eastAsia="Montserrat" w:hAnsi="Montserrat"/>
          <w:b w:val="1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Już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7–8 czerwca 2025 r.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spotykamy się w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Warszawie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, by razem odkrywać kierunki rozwoju edukacji językowej. Neurodydaktyka, technologie, wellbeing i zarządzanie szkołą językową – wszystko to znajdziesz w programie tegorocznego Kongresu PASE: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Neuro-Driven Language Education.</w:t>
      </w:r>
    </w:p>
    <w:p w:rsidR="00000000" w:rsidDel="00000000" w:rsidP="00000000" w:rsidRDefault="00000000" w:rsidRPr="00000000" w14:paraId="00000027">
      <w:pPr>
        <w:spacing w:after="240" w:before="240" w:line="256.7994545454545" w:lineRule="auto"/>
        <w:ind w:left="0" w:firstLine="0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Dlaczego warto?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before="24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wykłady i warsztaty prowadzone przez specjalistów i specjalistki z Polski i zagranicy,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0" w:afterAutospacing="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praktyczne narzędzia i inspiracje do codziennej pracy,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networking z osobami z całej Polski,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24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różnorodna tematyka: metodyka, neuro, biznes.</w:t>
      </w:r>
    </w:p>
    <w:p w:rsidR="00000000" w:rsidDel="00000000" w:rsidP="00000000" w:rsidRDefault="00000000" w:rsidRPr="00000000" w14:paraId="0000002C">
      <w:pPr>
        <w:spacing w:after="240" w:before="240" w:line="256.7994545454545" w:lineRule="auto"/>
        <w:rPr>
          <w:rFonts w:ascii="Montserrat" w:cs="Montserrat" w:eastAsia="Montserrat" w:hAnsi="Montserrat"/>
          <w:b w:val="1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Więcej informacji: </w:t>
      </w:r>
      <w:hyperlink r:id="rId13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u w:val="single"/>
            <w:rtl w:val="0"/>
          </w:rPr>
          <w:t xml:space="preserve">https://kongres.pase.pl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16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Do zobaczenia w czerwcu!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60" w:line="256.7994545454545" w:lineRule="auto"/>
        <w:ind w:left="720" w:hanging="36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3.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Temat: 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Niezwykłe wydarzenie dla nauczycieli i pasjonatów języków obcych – Kongres PASE 2025!</w:t>
      </w:r>
    </w:p>
    <w:p w:rsidR="00000000" w:rsidDel="00000000" w:rsidP="00000000" w:rsidRDefault="00000000" w:rsidRPr="00000000" w14:paraId="00000030">
      <w:pPr>
        <w:spacing w:after="240" w:before="240" w:line="256.7994545454545" w:lineRule="auto"/>
        <w:jc w:val="both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Zapraszamy do udziału w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XI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Kongresie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 Językowym PASE 2025: Neuro-Driven Language Education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. To nie tylko szansa na zdobycie nowej wiedzy i praktycznych narzędzi, ale również okazja do spotkań z osobami, które – tak jak Ty – tworzą nowoczesną, świadomą edukację językową.</w:t>
      </w:r>
    </w:p>
    <w:p w:rsidR="00000000" w:rsidDel="00000000" w:rsidP="00000000" w:rsidRDefault="00000000" w:rsidRPr="00000000" w14:paraId="00000031">
      <w:pPr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Co na Ciebie czeka? 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24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sesje wykładowe i warsztaty o aktualnych trendach w nauczaniu języków,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neurodydaktyka i nowoczesne technologie oraz AI w praktyce,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spotkania z inspirującymi ekspertkami i ekspertami z Polski i zagranicy,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wymiana doświadczeń i wartościowy networking w gronie osób z branży.</w:t>
      </w:r>
    </w:p>
    <w:p w:rsidR="00000000" w:rsidDel="00000000" w:rsidP="00000000" w:rsidRDefault="00000000" w:rsidRPr="00000000" w14:paraId="00000036">
      <w:pPr>
        <w:spacing w:after="240" w:before="240" w:line="256.7994545454545" w:lineRule="auto"/>
        <w:rPr>
          <w:rFonts w:ascii="Montserrat" w:cs="Montserrat" w:eastAsia="Montserrat" w:hAnsi="Montserrat"/>
          <w:b w:val="1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📍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Warszawa, ul. Chodakowska 19/31</w:t>
        <w:br w:type="textWrapping"/>
        <w:t xml:space="preserve">📅 7–8 czerwca 2025 r.</w:t>
      </w:r>
    </w:p>
    <w:p w:rsidR="00000000" w:rsidDel="00000000" w:rsidP="00000000" w:rsidRDefault="00000000" w:rsidRPr="00000000" w14:paraId="00000037">
      <w:pPr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Dołącz do nas i zadbaj o rozwój zawodowy, który ma znaczenie.</w:t>
      </w:r>
    </w:p>
    <w:p w:rsidR="00000000" w:rsidDel="00000000" w:rsidP="00000000" w:rsidRDefault="00000000" w:rsidRPr="00000000" w14:paraId="00000038">
      <w:pPr>
        <w:spacing w:after="240" w:before="240" w:line="256.7994545454545" w:lineRule="auto"/>
        <w:rPr>
          <w:rFonts w:ascii="Montserrat" w:cs="Montserrat" w:eastAsia="Montserrat" w:hAnsi="Montserrat"/>
          <w:b w:val="1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Rejestracja: </w:t>
      </w:r>
      <w:hyperlink r:id="rId14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u w:val="single"/>
            <w:rtl w:val="0"/>
          </w:rPr>
          <w:t xml:space="preserve">https://kongres.pase.pl</w:t>
        </w:r>
      </w:hyperlink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6.7994545454545" w:lineRule="auto"/>
        <w:ind w:left="720" w:hanging="360"/>
        <w:jc w:val="center"/>
        <w:rPr>
          <w:rFonts w:ascii="Montserrat" w:cs="Montserrat" w:eastAsia="Montserrat" w:hAnsi="Montserrat"/>
          <w:sz w:val="32"/>
          <w:szCs w:val="3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4.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="256.7994545454545" w:lineRule="auto"/>
        <w:ind w:left="0" w:firstLine="0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Temat: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Prowadzisz szkołę językową? Ta ścieżka jest dla Ciebie!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="256.7994545454545" w:lineRule="auto"/>
        <w:jc w:val="both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Podczas </w:t>
      </w:r>
      <w:r w:rsidDel="00000000" w:rsidR="00000000" w:rsidRPr="00000000">
        <w:rPr>
          <w:rFonts w:ascii="Montserrat" w:cs="Montserrat" w:eastAsia="Montserrat" w:hAnsi="Montserrat"/>
          <w:b w:val="1"/>
          <w:color w:val="1f1f1f"/>
          <w:sz w:val="24"/>
          <w:szCs w:val="24"/>
          <w:rtl w:val="0"/>
        </w:rPr>
        <w:t xml:space="preserve">Kongresu PASE 2025: Neuro-Driven Language Education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odbędzie się specjalna ścieżka dla właścicieli i właścicielek szkół językowych. Znajdziesz tam sesje z zakresu: 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– marketingu i komunikacji, 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– organizacji pracy zespołu i zarządzania, </w:t>
      </w:r>
    </w:p>
    <w:p w:rsidR="00000000" w:rsidDel="00000000" w:rsidP="00000000" w:rsidRDefault="00000000" w:rsidRPr="00000000" w14:paraId="0000003E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– wellbeingu w zespole, </w:t>
      </w:r>
    </w:p>
    <w:p w:rsidR="00000000" w:rsidDel="00000000" w:rsidP="00000000" w:rsidRDefault="00000000" w:rsidRPr="00000000" w14:paraId="0000003F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– trendów edukacyjnych wspieranych przez AI.</w:t>
      </w:r>
    </w:p>
    <w:p w:rsidR="00000000" w:rsidDel="00000000" w:rsidP="00000000" w:rsidRDefault="00000000" w:rsidRPr="00000000" w14:paraId="00000040">
      <w:pPr>
        <w:shd w:fill="ffffff" w:val="clear"/>
        <w:spacing w:after="240" w:before="240" w:line="256.7994545454545" w:lineRule="auto"/>
        <w:jc w:val="both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Jeśli chcesz rozwijać swój biznes językowy z głową i sercem – dołącz do nas w czerwcu!</w:t>
      </w:r>
    </w:p>
    <w:p w:rsidR="00000000" w:rsidDel="00000000" w:rsidP="00000000" w:rsidRDefault="00000000" w:rsidRPr="00000000" w14:paraId="00000041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u w:val="single"/>
          <w:rtl w:val="0"/>
        </w:rPr>
        <w:t xml:space="preserve">Informacje o konferencji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hd w:fill="ffffff" w:val="clear"/>
        <w:spacing w:after="0" w:afterAutospacing="0" w:before="60" w:line="256.7994545454545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u w:val="single"/>
          <w:rtl w:val="0"/>
        </w:rPr>
        <w:t xml:space="preserve">Miejsce: Warszawa, ul. Chodakowska 19/31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hd w:fill="ffffff" w:val="clear"/>
        <w:spacing w:after="0" w:afterAutospacing="0" w:before="0" w:beforeAutospacing="0" w:line="256.7994545454545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u w:val="single"/>
          <w:rtl w:val="0"/>
        </w:rPr>
        <w:t xml:space="preserve">Termin: 7-8 czerwca 2025 r.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hd w:fill="ffffff" w:val="clear"/>
        <w:spacing w:after="60" w:before="0" w:beforeAutospacing="0" w:line="256.7994545454545" w:lineRule="auto"/>
        <w:ind w:left="720" w:hanging="360"/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u w:val="single"/>
          <w:rtl w:val="0"/>
        </w:rPr>
        <w:t xml:space="preserve">Strona internetowa: 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https://kongres.pase.pl/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Do zobaczenia!</w:t>
      </w:r>
    </w:p>
    <w:p w:rsidR="00000000" w:rsidDel="00000000" w:rsidP="00000000" w:rsidRDefault="00000000" w:rsidRPr="00000000" w14:paraId="00000046">
      <w:pPr>
        <w:spacing w:after="16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ongres.pase.pl/" TargetMode="External"/><Relationship Id="rId10" Type="http://schemas.openxmlformats.org/officeDocument/2006/relationships/hyperlink" Target="https://kongres.pase.pl/materialy-promocyjne/" TargetMode="External"/><Relationship Id="rId13" Type="http://schemas.openxmlformats.org/officeDocument/2006/relationships/hyperlink" Target="https://kongres.pase.pl" TargetMode="External"/><Relationship Id="rId12" Type="http://schemas.openxmlformats.org/officeDocument/2006/relationships/hyperlink" Target="https://kongres.pase.p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ngres.pase.pl/" TargetMode="External"/><Relationship Id="rId15" Type="http://schemas.openxmlformats.org/officeDocument/2006/relationships/hyperlink" Target="https://kongres.pase.pl/" TargetMode="External"/><Relationship Id="rId14" Type="http://schemas.openxmlformats.org/officeDocument/2006/relationships/hyperlink" Target="https://kongres.pase.pl" TargetMode="Externa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facebook.com/pase.stowarzyszenie" TargetMode="External"/><Relationship Id="rId8" Type="http://schemas.openxmlformats.org/officeDocument/2006/relationships/hyperlink" Target="https://www.facebook.com/events/585049924581708?locale=pl_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